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1)Indicate i punti di forza del corso di laurea in Ingegneria Edile Architettura, gli aspetti che ritenete positivi e che vi soddisfano, esplicitando le ragioni delle vostre valutazioni:</w:t>
        <w:br w:type="textWrapping"/>
        <w:br w:type="textWrapping"/>
        <w:t xml:space="preserve">1.1) Al contrario di altri corsi di laurea, quello in Ingegneria Edile - Architettura può vantare una doppia valenza: offre ai propri studenti l'opportunità di spaziare dagli aspetti tecnico - ingegneristici a quelli legati alla cultura della progettazione.</w:t>
        <w:br w:type="textWrapping"/>
        <w:br w:type="textWrapping"/>
        <w:t xml:space="preserve">1.2) Il personale docenti spesso ha l'occasione di interfacciarsi direttamente con i propri studenti grazie ai laboratori e alle esperienze extra-disciplinari.</w:t>
        <w:br w:type="textWrapping"/>
        <w:br w:type="textWrapping"/>
        <w:t xml:space="preserve">1.3) Il corso di laurea integra la didattica comune con progetti facoltativi fuori aula, quali padiglioni espositivi (grazie allo IEAmade), viaggi studio e workshop. </w:t>
        <w:br w:type="textWrapping"/>
        <w:br w:type="textWrapping"/>
        <w:t xml:space="preserve">2) Indicate i punti di debolezza e criticità del corso di laurea in Ingegneria Edile Architettura, gli aspetti che ritenete negativi e che non vi soddisfano, esplicitando le ragioni delle vostre valutazioni:</w:t>
        <w:br w:type="textWrapping"/>
        <w:br w:type="textWrapping"/>
        <w:t xml:space="preserve">2.1) Vi é uno sbilancio tra i crediti concessi alle materie scientifiche e quelli forniti alle materie legate all'ambito architettonico.</w:t>
        <w:br w:type="textWrapping"/>
        <w:br w:type="textWrapping"/>
        <w:t xml:space="preserve">2.2) Gli esami a scelta offrono un panorama esclusivo di materie legate all'ambito architettonico.</w:t>
        <w:br w:type="textWrapping"/>
        <w:br w:type="textWrapping"/>
        <w:t xml:space="preserve">2.3) Gli orari hanno una distribuzione poco compatta e non viene concesso alcun giorno di "riposo".</w:t>
        <w:br w:type="textWrapping"/>
        <w:br w:type="textWrapping"/>
        <w:t xml:space="preserve">3) Fornite una serie di massimo 5 suggerimenti che ritenete per voi prioritari al fine del miglioramento della qualità della didattica del corso di laurea in Ingegneria Edile Architettura nel suo complesso. Stilate l'elenco dei suggerimenti in ordine di priorità decrescente.</w:t>
        <w:br w:type="textWrapping"/>
        <w:br w:type="textWrapping"/>
        <w:t xml:space="preserve">3.1) Creare una panoramica più ampia di esami a scelta. Includendo esami che tocchino l'ambito ingegneristico e non solo quello architettonico - progettuale.</w:t>
        <w:br w:type="textWrapping"/>
        <w:br w:type="textWrapping"/>
        <w:t xml:space="preserve">3.2) Condensare gli orari delle lezioni.</w:t>
        <w:br w:type="textWrapping"/>
        <w:br w:type="textWrapping"/>
        <w:t xml:space="preserve">3.3) Permettere maggiore accessibilità (in termini di costi) al materiale didattico. In particolare, creare dei solidi accordi con i venditori di materiale fisico (esempio: carton-sandwich, carton-legno, cutter ecc.) e mettere a disposizioni delle valide licenze per strumenti digitali (esempio: licenza Photoshop).</w:t>
        <w:br w:type="textWrapping"/>
        <w:br w:type="textWrapping"/>
        <w:t xml:space="preserve">3.4) Fornire una scelta più ampia delle mete erasmus.</w:t>
        <w:br w:type="textWrapping"/>
        <w:br w:type="textWrapping"/>
        <w:t xml:space="preserve">3.5) Inserimento in maniera più efficace il laboratorio di progettazione nelle ore di Disegno Edile 1. Lo scorso anno il laboratorio non aveva un orario fisso e, alla fine del corso, il progetto ha contribuito solo in misera parte alla composizione del voto finale.</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